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cs-CZ" w:eastAsia="zxx" w:bidi="zxx"/>
        </w:rPr>
      </w:pPr>
      <w:r>
        <w:rPr>
          <w:rFonts w:ascii="Palatino Linotype" w:hAnsi="Palatino Linotype"/>
          <w:sz w:val="40"/>
          <w:szCs w:val="40"/>
          <w:lang w:val="cs-CZ" w:eastAsia="zxx" w:bidi="zxx"/>
        </w:rPr>
        <w:t>Informace o zpracování osobních údajů</w:t>
      </w:r>
    </w:p>
    <w:p>
      <w:pPr>
        <w:pStyle w:val="Normal"/>
        <w:jc w:val="center"/>
        <w:rPr/>
      </w:pPr>
      <w:r>
        <w:rPr>
          <w:rFonts w:ascii="Palatino Linotype" w:hAnsi="Palatino Linotype"/>
          <w:b/>
          <w:bCs/>
          <w:sz w:val="32"/>
          <w:szCs w:val="32"/>
          <w:lang w:val="cs-CZ" w:eastAsia="zxx" w:bidi="zxx"/>
        </w:rPr>
        <w:t>UPIS.cz</w:t>
      </w:r>
    </w:p>
    <w:p>
      <w:pPr>
        <w:pStyle w:val="Normal"/>
        <w:rPr>
          <w:rFonts w:ascii="Palatino Linotype" w:hAnsi="Palatino Linotype"/>
          <w:b w:val="false"/>
          <w:b w:val="false"/>
          <w:bCs w:val="false"/>
          <w:color w:val="0000CC"/>
          <w:sz w:val="28"/>
          <w:szCs w:val="28"/>
          <w:lang w:val="cs-CZ" w:eastAsia="zxx" w:bidi="zxx"/>
        </w:rPr>
      </w:pPr>
      <w:r>
        <w:rPr>
          <w:rFonts w:ascii="Palatino Linotype" w:hAnsi="Palatino Linotype"/>
          <w:b w:val="false"/>
          <w:bCs w:val="false"/>
          <w:color w:val="0000CC"/>
          <w:sz w:val="28"/>
          <w:szCs w:val="28"/>
          <w:lang w:val="cs-CZ" w:eastAsia="zxx" w:bidi="zxx"/>
        </w:rPr>
      </w:r>
    </w:p>
    <w:p>
      <w:pPr>
        <w:pStyle w:val="Normal"/>
        <w:rPr>
          <w:rFonts w:ascii="Palatino Linotype" w:hAnsi="Palatino Linotype"/>
          <w:b w:val="false"/>
          <w:b w:val="false"/>
          <w:bCs w:val="false"/>
          <w:color w:val="0000CC"/>
          <w:sz w:val="28"/>
          <w:szCs w:val="28"/>
          <w:lang w:val="cs-CZ" w:eastAsia="zxx" w:bidi="zxx"/>
        </w:rPr>
      </w:pPr>
      <w:r>
        <w:rPr>
          <w:rFonts w:ascii="Palatino Linotype" w:hAnsi="Palatino Linotype"/>
          <w:b w:val="false"/>
          <w:bCs w:val="false"/>
          <w:color w:val="0000CC"/>
          <w:sz w:val="28"/>
          <w:szCs w:val="28"/>
          <w:lang w:val="cs-CZ" w:eastAsia="zxx" w:bidi="zxx"/>
        </w:rPr>
      </w:r>
    </w:p>
    <w:p>
      <w:pPr>
        <w:pStyle w:val="Normal"/>
        <w:rPr>
          <w:lang w:val="cs-CZ" w:eastAsia="zxx" w:bidi="zxx"/>
        </w:rPr>
      </w:pPr>
      <w:r>
        <w:rPr>
          <w:rFonts w:ascii="Palatino Linotype" w:hAnsi="Palatino Linotype"/>
          <w:b w:val="false"/>
          <w:bCs w:val="false"/>
          <w:color w:val="0000CC"/>
          <w:sz w:val="28"/>
          <w:szCs w:val="28"/>
          <w:lang w:val="cs-CZ" w:eastAsia="zxx" w:bidi="zxx"/>
        </w:rPr>
        <w:t>A. Stručně</w:t>
      </w:r>
    </w:p>
    <w:p>
      <w:pPr>
        <w:pStyle w:val="Normal"/>
        <w:jc w:val="both"/>
        <w:rPr/>
      </w:pPr>
      <w:r>
        <w:rPr>
          <w:rFonts w:ascii="Palatino Linotype" w:hAnsi="Palatino Linotype"/>
          <w:b w:val="false"/>
          <w:bCs w:val="false"/>
          <w:color w:val="00000A"/>
          <w:sz w:val="22"/>
          <w:szCs w:val="22"/>
          <w:lang w:val="cs-CZ" w:eastAsia="zxx" w:bidi="zxx"/>
        </w:rPr>
        <w:t xml:space="preserve">Abychom mohli poskytovat služby </w:t>
      </w:r>
      <w:r>
        <w:rPr>
          <w:rFonts w:ascii="Palatino Linotype" w:hAnsi="Palatino Linotype"/>
          <w:b w:val="false"/>
          <w:bCs w:val="false"/>
          <w:i w:val="false"/>
          <w:iCs w:val="false"/>
          <w:color w:val="00000A"/>
          <w:sz w:val="22"/>
          <w:szCs w:val="22"/>
          <w:lang w:val="cs-CZ" w:eastAsia="zxx" w:bidi="zxx"/>
        </w:rPr>
        <w:t>Hledání v insolvenčním rejstříku a Hlídání insolvenčního rejstříku</w:t>
      </w:r>
      <w:r>
        <w:rPr>
          <w:rFonts w:ascii="Palatino Linotype" w:hAnsi="Palatino Linotype"/>
          <w:b w:val="false"/>
          <w:bCs w:val="false"/>
          <w:color w:val="00000A"/>
          <w:sz w:val="22"/>
          <w:szCs w:val="22"/>
          <w:lang w:val="cs-CZ" w:eastAsia="zxx" w:bidi="zxx"/>
        </w:rPr>
        <w:t>, zpracováváme osobní údaje identifikační dlužníků, insolvenčních správců a věřitelů a údaje ze souvisejících insolvenčních spisů. Veškeré údaje získáváme z insolvenčního rejstříku zveřejňovaného Ministerstvem spravedlnosti ČR. Chcete-li získat podrobnější informace ke zpracování osobních údajů, podívejte se na informace uvedené níže.</w:t>
      </w:r>
    </w:p>
    <w:p>
      <w:pPr>
        <w:pStyle w:val="Normal"/>
        <w:rPr>
          <w:lang w:val="cs-CZ" w:eastAsia="zxx" w:bidi="zxx"/>
        </w:rPr>
      </w:pPr>
      <w:r>
        <w:rPr>
          <w:lang w:val="cs-CZ" w:eastAsia="zxx" w:bidi="zxx"/>
        </w:rPr>
      </w:r>
    </w:p>
    <w:p>
      <w:pPr>
        <w:pStyle w:val="Normal"/>
        <w:rPr>
          <w:lang w:val="cs-CZ" w:eastAsia="zxx" w:bidi="zxx"/>
        </w:rPr>
      </w:pPr>
      <w:r>
        <w:rPr>
          <w:rFonts w:ascii="Palatino Linotype" w:hAnsi="Palatino Linotype"/>
          <w:b w:val="false"/>
          <w:bCs w:val="false"/>
          <w:color w:val="0000CC"/>
          <w:sz w:val="28"/>
          <w:szCs w:val="28"/>
          <w:lang w:val="cs-CZ" w:eastAsia="zxx" w:bidi="zxx"/>
        </w:rPr>
        <w:t>B. Podrobně</w:t>
      </w:r>
    </w:p>
    <w:p>
      <w:pPr>
        <w:pStyle w:val="Normal"/>
        <w:rPr>
          <w:lang w:val="cs-CZ" w:eastAsia="zxx" w:bidi="zxx"/>
        </w:rPr>
      </w:pPr>
      <w:r>
        <w:rPr>
          <w:rFonts w:ascii="Palatino Linotype" w:hAnsi="Palatino Linotype"/>
          <w:b/>
          <w:bCs/>
          <w:color w:val="00000A"/>
          <w:sz w:val="22"/>
          <w:szCs w:val="22"/>
          <w:lang w:val="cs-CZ" w:eastAsia="zxx" w:bidi="zxx"/>
        </w:rPr>
        <w:t>Kdo jsme a jak nás můžete kontaktovat?</w:t>
      </w:r>
    </w:p>
    <w:p>
      <w:pPr>
        <w:pStyle w:val="Normal"/>
        <w:rPr>
          <w:lang w:val="cs-CZ" w:eastAsia="zxx" w:bidi="zxx"/>
        </w:rPr>
      </w:pPr>
      <w:r>
        <w:rPr>
          <w:rFonts w:ascii="Palatino Linotype" w:hAnsi="Palatino Linotype"/>
          <w:b w:val="false"/>
          <w:bCs w:val="false"/>
          <w:color w:val="00000A"/>
          <w:sz w:val="22"/>
          <w:szCs w:val="22"/>
          <w:lang w:val="cs-CZ" w:eastAsia="zxx" w:bidi="zxx"/>
        </w:rPr>
        <w:t>Jsme</w:t>
      </w:r>
    </w:p>
    <w:p>
      <w:pPr>
        <w:pStyle w:val="Normal"/>
        <w:rPr/>
      </w:pPr>
      <w:r>
        <w:rPr>
          <w:rFonts w:ascii="Palatino Linotype" w:hAnsi="Palatino Linotype"/>
          <w:b w:val="false"/>
          <w:bCs w:val="false"/>
          <w:color w:val="00000A"/>
          <w:sz w:val="22"/>
          <w:szCs w:val="22"/>
          <w:lang w:val="cs-CZ" w:eastAsia="zxx" w:bidi="zxx"/>
        </w:rPr>
        <w:t>Společnost pro informační technologie a právo, s.r.o.</w:t>
      </w:r>
    </w:p>
    <w:p>
      <w:pPr>
        <w:pStyle w:val="Normal"/>
        <w:rPr/>
      </w:pPr>
      <w:r>
        <w:rPr>
          <w:rFonts w:ascii="Palatino Linotype" w:hAnsi="Palatino Linotype"/>
          <w:b w:val="false"/>
          <w:bCs w:val="false"/>
          <w:color w:val="00000A"/>
          <w:sz w:val="22"/>
          <w:szCs w:val="22"/>
          <w:lang w:val="cs-CZ" w:eastAsia="zxx" w:bidi="zxx"/>
        </w:rPr>
        <w:t>Úvoz 440/100</w:t>
      </w:r>
    </w:p>
    <w:p>
      <w:pPr>
        <w:pStyle w:val="Normal"/>
        <w:rPr/>
      </w:pPr>
      <w:r>
        <w:rPr>
          <w:rFonts w:ascii="Palatino Linotype" w:hAnsi="Palatino Linotype"/>
          <w:b w:val="false"/>
          <w:bCs w:val="false"/>
          <w:color w:val="00000A"/>
          <w:sz w:val="22"/>
          <w:szCs w:val="22"/>
          <w:lang w:val="cs-CZ" w:eastAsia="zxx" w:bidi="zxx"/>
        </w:rPr>
        <w:t>602 00  Brno-Veveří</w:t>
      </w:r>
    </w:p>
    <w:p>
      <w:pPr>
        <w:pStyle w:val="Normal"/>
        <w:rPr/>
      </w:pPr>
      <w:r>
        <w:rPr>
          <w:rFonts w:ascii="Palatino Linotype" w:hAnsi="Palatino Linotype"/>
          <w:b w:val="false"/>
          <w:bCs w:val="false"/>
          <w:color w:val="00000A"/>
          <w:sz w:val="22"/>
          <w:szCs w:val="22"/>
          <w:lang w:val="cs-CZ" w:eastAsia="zxx" w:bidi="zxx"/>
        </w:rPr>
        <w:t>IČ: 27757234, DIČ: CZ27757234</w:t>
      </w:r>
    </w:p>
    <w:p>
      <w:pPr>
        <w:pStyle w:val="Normal"/>
        <w:rPr/>
      </w:pPr>
      <w:r>
        <w:rPr>
          <w:rFonts w:ascii="Palatino Linotype" w:hAnsi="Palatino Linotype"/>
          <w:b w:val="false"/>
          <w:bCs w:val="false"/>
          <w:color w:val="00000A"/>
          <w:sz w:val="22"/>
          <w:szCs w:val="22"/>
          <w:lang w:val="cs-CZ" w:eastAsia="zxx" w:bidi="zxx"/>
        </w:rPr>
        <w:t>zapsaná v obchodním rejstříku vedeném Krajským soudem v Brně, oddíl C, vložka 56907</w:t>
      </w:r>
    </w:p>
    <w:p>
      <w:pPr>
        <w:pStyle w:val="Normal"/>
        <w:rPr/>
      </w:pPr>
      <w:r>
        <w:rPr>
          <w:rFonts w:ascii="Palatino Linotype" w:hAnsi="Palatino Linotype"/>
          <w:b w:val="false"/>
          <w:bCs w:val="false"/>
          <w:color w:val="00000A"/>
          <w:sz w:val="22"/>
          <w:szCs w:val="22"/>
          <w:u w:val="none"/>
          <w:lang w:val="cs-CZ" w:eastAsia="zxx" w:bidi="zxx"/>
        </w:rPr>
        <w:t>URL: www.itl.cz</w:t>
      </w:r>
    </w:p>
    <w:p>
      <w:pPr>
        <w:pStyle w:val="Normal"/>
        <w:rPr>
          <w:rFonts w:ascii="Palatino Linotype" w:hAnsi="Palatino Linotype"/>
          <w:b/>
          <w:b/>
          <w:bCs/>
          <w:color w:val="00000A"/>
          <w:sz w:val="22"/>
          <w:szCs w:val="22"/>
        </w:rPr>
      </w:pPr>
      <w:r>
        <w:rPr>
          <w:rFonts w:ascii="Palatino Linotype" w:hAnsi="Palatino Linotype"/>
          <w:b/>
          <w:bCs/>
          <w:color w:val="00000A"/>
          <w:sz w:val="22"/>
          <w:szCs w:val="22"/>
        </w:rPr>
      </w:r>
    </w:p>
    <w:p>
      <w:pPr>
        <w:pStyle w:val="Normal"/>
        <w:rPr/>
      </w:pPr>
      <w:r>
        <w:rPr>
          <w:rFonts w:ascii="Palatino Linotype" w:hAnsi="Palatino Linotype"/>
          <w:b/>
          <w:bCs/>
          <w:color w:val="00000A"/>
          <w:sz w:val="22"/>
          <w:szCs w:val="22"/>
          <w:lang w:val="cs-CZ" w:eastAsia="zxx" w:bidi="zxx"/>
        </w:rPr>
        <w:t>Kdo je náš pověřenec pro ochranu osobních údajů a jak jej můžete kontaktovat?</w:t>
      </w:r>
    </w:p>
    <w:p>
      <w:pPr>
        <w:pStyle w:val="Normal"/>
        <w:rPr/>
      </w:pPr>
      <w:r>
        <w:rPr>
          <w:rFonts w:ascii="Palatino Linotype" w:hAnsi="Palatino Linotype"/>
          <w:b w:val="false"/>
          <w:bCs w:val="false"/>
          <w:color w:val="00000A"/>
          <w:sz w:val="22"/>
          <w:szCs w:val="22"/>
          <w:lang w:val="cs-CZ" w:eastAsia="zxx" w:bidi="zxx"/>
        </w:rPr>
        <w:t xml:space="preserve">Našim pověřencem pro ochranu osobních údajů je </w:t>
      </w:r>
    </w:p>
    <w:p>
      <w:pPr>
        <w:pStyle w:val="Normal"/>
        <w:rPr/>
      </w:pPr>
      <w:r>
        <w:rPr>
          <w:rFonts w:ascii="Palatino Linotype" w:hAnsi="Palatino Linotype"/>
          <w:b w:val="false"/>
          <w:bCs w:val="false"/>
          <w:color w:val="00000A"/>
          <w:sz w:val="22"/>
          <w:szCs w:val="22"/>
          <w:lang w:val="cs-CZ" w:eastAsia="zxx" w:bidi="zxx"/>
        </w:rPr>
        <w:t>Mgr. Bc. Adam Ptašnik, Ph.D., advokát</w:t>
      </w:r>
    </w:p>
    <w:p>
      <w:pPr>
        <w:pStyle w:val="Normal"/>
        <w:rPr/>
      </w:pPr>
      <w:r>
        <w:rPr>
          <w:rFonts w:ascii="Palatino Linotype" w:hAnsi="Palatino Linotype"/>
          <w:b w:val="false"/>
          <w:bCs w:val="false"/>
          <w:color w:val="00000A"/>
          <w:sz w:val="22"/>
          <w:szCs w:val="22"/>
          <w:lang w:val="cs-CZ" w:eastAsia="zxx" w:bidi="zxx"/>
        </w:rPr>
        <w:t>Adresa: Nádražní 308/3, Ostrava</w:t>
      </w:r>
    </w:p>
    <w:p>
      <w:pPr>
        <w:pStyle w:val="Normal"/>
        <w:rPr/>
      </w:pPr>
      <w:r>
        <w:rPr>
          <w:rFonts w:ascii="Palatino Linotype" w:hAnsi="Palatino Linotype"/>
          <w:b w:val="false"/>
          <w:bCs w:val="false"/>
          <w:color w:val="00000A"/>
          <w:sz w:val="22"/>
          <w:szCs w:val="22"/>
          <w:lang w:val="cs-CZ" w:eastAsia="zxx" w:bidi="zxx"/>
        </w:rPr>
        <w:t>Telefon: 555 4444 78</w:t>
      </w:r>
    </w:p>
    <w:p>
      <w:pPr>
        <w:pStyle w:val="Normal"/>
        <w:rPr/>
      </w:pPr>
      <w:r>
        <w:rPr>
          <w:rFonts w:ascii="Palatino Linotype" w:hAnsi="Palatino Linotype"/>
          <w:b w:val="false"/>
          <w:bCs w:val="false"/>
          <w:color w:val="00000A"/>
          <w:sz w:val="22"/>
          <w:szCs w:val="22"/>
          <w:lang w:val="cs-CZ" w:eastAsia="zxx" w:bidi="zxx"/>
        </w:rPr>
        <w:t xml:space="preserve">E-mail: </w:t>
      </w:r>
      <w:bookmarkStart w:id="0" w:name="__DdeLink__4028_3294757826"/>
      <w:bookmarkEnd w:id="0"/>
      <w:r>
        <w:rPr>
          <w:rFonts w:ascii="Palatino Linotype" w:hAnsi="Palatino Linotype"/>
          <w:b w:val="false"/>
          <w:bCs w:val="false"/>
          <w:color w:val="00000A"/>
          <w:sz w:val="22"/>
          <w:szCs w:val="22"/>
          <w:lang w:val="cs-CZ" w:eastAsia="zxx" w:bidi="zxx"/>
        </w:rPr>
        <w:t>poverenec@eak.cz</w:t>
      </w:r>
    </w:p>
    <w:p>
      <w:pPr>
        <w:pStyle w:val="Normal"/>
        <w:rPr>
          <w:rFonts w:ascii="Palatino Linotype" w:hAnsi="Palatino Linotype"/>
          <w:b/>
          <w:b/>
          <w:bCs/>
          <w:color w:val="00000A"/>
          <w:sz w:val="22"/>
          <w:szCs w:val="22"/>
          <w:lang w:val="cs-CZ" w:eastAsia="zxx" w:bidi="zxx"/>
        </w:rPr>
      </w:pPr>
      <w:r>
        <w:rPr>
          <w:rFonts w:ascii="Palatino Linotype" w:hAnsi="Palatino Linotype"/>
          <w:b/>
          <w:bCs/>
          <w:color w:val="00000A"/>
          <w:sz w:val="22"/>
          <w:szCs w:val="22"/>
          <w:lang w:val="cs-CZ" w:eastAsia="zxx" w:bidi="zxx"/>
        </w:rPr>
      </w:r>
    </w:p>
    <w:p>
      <w:pPr>
        <w:pStyle w:val="Normal"/>
        <w:rPr/>
      </w:pPr>
      <w:r>
        <w:rPr>
          <w:rFonts w:ascii="Palatino Linotype" w:hAnsi="Palatino Linotype"/>
          <w:b/>
          <w:bCs/>
          <w:color w:val="00000A"/>
          <w:sz w:val="22"/>
          <w:szCs w:val="22"/>
          <w:lang w:val="cs-CZ" w:eastAsia="zxx" w:bidi="zxx"/>
        </w:rPr>
        <w:t>K čemu Vaše osobní údaje potřebujeme?</w:t>
      </w:r>
    </w:p>
    <w:p>
      <w:pPr>
        <w:pStyle w:val="Normal"/>
        <w:jc w:val="both"/>
        <w:rPr/>
      </w:pPr>
      <w:r>
        <w:rPr>
          <w:rFonts w:ascii="Palatino Linotype" w:hAnsi="Palatino Linotype"/>
          <w:b w:val="false"/>
          <w:bCs w:val="false"/>
          <w:color w:val="00000A"/>
          <w:sz w:val="22"/>
          <w:szCs w:val="22"/>
          <w:lang w:val="cs-CZ" w:eastAsia="zxx" w:bidi="zxx"/>
        </w:rPr>
        <w:t>Osobní údaje potřebujeme pr</w:t>
      </w:r>
      <w:r>
        <w:rPr>
          <w:rFonts w:ascii="Palatino Linotype" w:hAnsi="Palatino Linotype"/>
          <w:b w:val="false"/>
          <w:bCs w:val="false"/>
          <w:i w:val="false"/>
          <w:iCs w:val="false"/>
          <w:color w:val="00000A"/>
          <w:sz w:val="22"/>
          <w:szCs w:val="22"/>
          <w:lang w:val="cs-CZ" w:eastAsia="zxx" w:bidi="zxx"/>
        </w:rPr>
        <w:t>o poskytování služby Hledání v insolvenčním rejstříku a Hlídání insolvenčního rejstříku, tedy zejména umožnění vyhledávání v insolvenčním rejstříku, zobrazení veškerých údajů z insolvenčních spisů včetně dokumentů, informování uživatele o vstupu osoby do insolvence a o změnách v insolvenčním spise.</w:t>
      </w:r>
    </w:p>
    <w:p>
      <w:pPr>
        <w:pStyle w:val="Normal"/>
        <w:jc w:val="both"/>
        <w:rPr>
          <w:rFonts w:ascii="Palatino Linotype" w:hAnsi="Palatino Linotype"/>
          <w:b w:val="false"/>
          <w:b w:val="false"/>
          <w:bCs w:val="false"/>
          <w:color w:val="00000A"/>
          <w:sz w:val="22"/>
          <w:szCs w:val="22"/>
          <w:lang w:val="cs-CZ" w:eastAsia="zxx" w:bidi="zxx"/>
        </w:rPr>
      </w:pPr>
      <w:r>
        <w:rPr>
          <w:rFonts w:ascii="Palatino Linotype" w:hAnsi="Palatino Linotype"/>
          <w:b w:val="false"/>
          <w:bCs w:val="false"/>
          <w:color w:val="00000A"/>
          <w:sz w:val="22"/>
          <w:szCs w:val="22"/>
          <w:lang w:val="cs-CZ" w:eastAsia="zxx" w:bidi="zxx"/>
        </w:rPr>
      </w:r>
    </w:p>
    <w:p>
      <w:pPr>
        <w:pStyle w:val="Normal"/>
        <w:rPr>
          <w:color w:val="00000A"/>
        </w:rPr>
      </w:pPr>
      <w:r>
        <w:rPr>
          <w:rFonts w:ascii="Palatino Linotype" w:hAnsi="Palatino Linotype"/>
          <w:b/>
          <w:bCs/>
          <w:color w:val="00000A"/>
          <w:sz w:val="22"/>
          <w:szCs w:val="22"/>
          <w:lang w:val="cs-CZ" w:eastAsia="zxx" w:bidi="zxx"/>
        </w:rPr>
        <w:t>Na základě jakého oprávnění Vaše osobní údaje zpracováváme?</w:t>
      </w:r>
    </w:p>
    <w:p>
      <w:pPr>
        <w:pStyle w:val="Normal"/>
        <w:jc w:val="both"/>
        <w:rPr/>
      </w:pPr>
      <w:r>
        <w:rPr>
          <w:rFonts w:ascii="Palatino Linotype" w:hAnsi="Palatino Linotype"/>
          <w:b w:val="false"/>
          <w:bCs w:val="false"/>
          <w:color w:val="00000A"/>
          <w:sz w:val="22"/>
          <w:szCs w:val="22"/>
          <w:lang w:val="cs-CZ" w:eastAsia="zxx" w:bidi="zxx"/>
        </w:rPr>
        <w:t>Osobní údaje zpracováváme na základě nezbytnosti pro účely oprávněného zájmu provozování služby pro informování veřejnosti o konkrétních insolvenčních řízeních, zejména o vstupu insolvenčního dlužníka do insolvence a změnách v insolvenčním spise.</w:t>
      </w:r>
    </w:p>
    <w:p>
      <w:pPr>
        <w:pStyle w:val="Normal"/>
        <w:rPr>
          <w:b w:val="false"/>
          <w:b w:val="false"/>
          <w:bCs w:val="false"/>
          <w:lang w:val="cs-CZ" w:eastAsia="zxx" w:bidi="zxx"/>
        </w:rPr>
      </w:pPr>
      <w:r>
        <w:rPr>
          <w:b w:val="false"/>
          <w:bCs w:val="false"/>
          <w:lang w:val="cs-CZ" w:eastAsia="zxx" w:bidi="zxx"/>
        </w:rPr>
      </w:r>
    </w:p>
    <w:p>
      <w:pPr>
        <w:pStyle w:val="Normal"/>
        <w:rPr>
          <w:lang w:val="cs-CZ" w:eastAsia="zxx" w:bidi="zxx"/>
        </w:rPr>
      </w:pPr>
      <w:r>
        <w:rPr>
          <w:rFonts w:ascii="Palatino Linotype" w:hAnsi="Palatino Linotype"/>
          <w:b/>
          <w:bCs/>
          <w:color w:val="00000A"/>
          <w:sz w:val="22"/>
          <w:szCs w:val="22"/>
          <w:lang w:val="cs-CZ" w:eastAsia="zxx" w:bidi="zxx"/>
        </w:rPr>
        <w:t>Jaké údaje zpracováváme?</w:t>
      </w:r>
    </w:p>
    <w:p>
      <w:pPr>
        <w:pStyle w:val="Normal"/>
        <w:jc w:val="both"/>
        <w:rPr/>
      </w:pPr>
      <w:r>
        <w:rPr>
          <w:rFonts w:ascii="Palatino Linotype" w:hAnsi="Palatino Linotype"/>
          <w:b w:val="false"/>
          <w:bCs w:val="false"/>
          <w:color w:val="00000A"/>
          <w:sz w:val="22"/>
          <w:szCs w:val="22"/>
          <w:lang w:val="cs-CZ" w:eastAsia="zxx" w:bidi="zxx"/>
        </w:rPr>
        <w:t>O insolvenčních dlužnících pracováváme tituly, jméno, příjmení, datum narození, IČ,  adresu bydliště a údaje z jejich insolvenčních spisů. O insolvenčních správcích zpracováváme jejich tituly, jméno, příjmení, adresu sídla a údaje z jejich insolvenčních spisů. O věřitelích zpracováváme tituly, jméno, příjmení, datum narození, IČ,  adresu a údaje z jejich insolvenčních spisů. Z insolvenčních spisů zpracováváme spisovou značku, stav řízení, soud, který řízení vede, insolvenčního správce, insolvenčního dlužníka, přihlášené věřitele a veškeré dokumenty tohoto spisu.</w:t>
      </w:r>
    </w:p>
    <w:p>
      <w:pPr>
        <w:pStyle w:val="Normal"/>
        <w:rPr>
          <w:rFonts w:ascii="Palatino Linotype" w:hAnsi="Palatino Linotype"/>
          <w:color w:val="00000A"/>
          <w:sz w:val="22"/>
          <w:szCs w:val="22"/>
          <w:lang w:val="cs-CZ" w:eastAsia="zxx" w:bidi="zxx"/>
        </w:rPr>
      </w:pPr>
      <w:r>
        <w:rPr>
          <w:rFonts w:ascii="Palatino Linotype" w:hAnsi="Palatino Linotype"/>
          <w:color w:val="00000A"/>
          <w:sz w:val="22"/>
          <w:szCs w:val="22"/>
          <w:lang w:val="cs-CZ" w:eastAsia="zxx" w:bidi="zxx"/>
        </w:rPr>
      </w:r>
    </w:p>
    <w:p>
      <w:pPr>
        <w:pStyle w:val="Normal"/>
        <w:rPr>
          <w:rFonts w:ascii="Palatino Linotype" w:hAnsi="Palatino Linotype"/>
          <w:b/>
          <w:b/>
          <w:bCs/>
          <w:color w:val="00000A"/>
          <w:sz w:val="22"/>
          <w:szCs w:val="22"/>
          <w:lang w:val="cs-CZ" w:eastAsia="zxx" w:bidi="zxx"/>
        </w:rPr>
      </w:pPr>
      <w:r>
        <w:rPr>
          <w:rFonts w:ascii="Palatino Linotype" w:hAnsi="Palatino Linotype"/>
          <w:b/>
          <w:bCs/>
          <w:color w:val="00000A"/>
          <w:sz w:val="22"/>
          <w:szCs w:val="22"/>
          <w:lang w:val="cs-CZ" w:eastAsia="zxx" w:bidi="zxx"/>
        </w:rPr>
        <w:t>Odkud osobní údaje čerpáme?</w:t>
      </w:r>
    </w:p>
    <w:p>
      <w:pPr>
        <w:pStyle w:val="Normal"/>
        <w:jc w:val="both"/>
        <w:rPr/>
      </w:pPr>
      <w:r>
        <w:rPr>
          <w:rFonts w:ascii="Palatino Linotype" w:hAnsi="Palatino Linotype"/>
          <w:color w:val="00000A"/>
          <w:sz w:val="22"/>
          <w:szCs w:val="22"/>
          <w:lang w:val="cs-CZ" w:eastAsia="zxx" w:bidi="zxx"/>
        </w:rPr>
        <w:t xml:space="preserve">Zdrojem osobních údajů, které zpracováváme, je veřejný insolvenční rejstřík vedený Ministerstvem spravedlnosti ČR. </w:t>
      </w:r>
    </w:p>
    <w:p>
      <w:pPr>
        <w:pStyle w:val="Normal"/>
        <w:rPr>
          <w:rFonts w:ascii="Palatino Linotype" w:hAnsi="Palatino Linotype"/>
          <w:b/>
          <w:b/>
          <w:bCs/>
          <w:color w:val="00000A"/>
          <w:sz w:val="22"/>
          <w:szCs w:val="22"/>
          <w:lang w:val="cs-CZ" w:eastAsia="zxx" w:bidi="zxx"/>
        </w:rPr>
      </w:pPr>
      <w:r>
        <w:rPr>
          <w:rFonts w:ascii="Palatino Linotype" w:hAnsi="Palatino Linotype"/>
          <w:b/>
          <w:bCs/>
          <w:color w:val="00000A"/>
          <w:sz w:val="22"/>
          <w:szCs w:val="22"/>
          <w:lang w:val="cs-CZ" w:eastAsia="zxx" w:bidi="zxx"/>
        </w:rPr>
      </w:r>
    </w:p>
    <w:p>
      <w:pPr>
        <w:pStyle w:val="Normal"/>
        <w:rPr/>
      </w:pPr>
      <w:r>
        <w:rPr>
          <w:rFonts w:ascii="Palatino Linotype" w:hAnsi="Palatino Linotype"/>
          <w:b/>
          <w:bCs/>
          <w:color w:val="00000A"/>
          <w:sz w:val="22"/>
          <w:szCs w:val="22"/>
          <w:lang w:val="cs-CZ" w:eastAsia="zxx" w:bidi="zxx"/>
        </w:rPr>
        <w:t>Komu osobní údaje předáváme?</w:t>
      </w:r>
    </w:p>
    <w:p>
      <w:pPr>
        <w:pStyle w:val="Normal"/>
        <w:jc w:val="both"/>
        <w:rPr/>
      </w:pPr>
      <w:r>
        <w:rPr>
          <w:rFonts w:ascii="Palatino Linotype" w:hAnsi="Palatino Linotype"/>
          <w:b w:val="false"/>
          <w:bCs w:val="false"/>
          <w:color w:val="00000A"/>
          <w:sz w:val="22"/>
          <w:szCs w:val="22"/>
          <w:lang w:val="cs-CZ" w:eastAsia="zxx" w:bidi="zxx"/>
        </w:rPr>
        <w:t>Osobní údaje z insolvenčních spisů předáváme všem uživatelům stránek upis.cz, kteří si v této službě konkrétní spis vyhledají, případně také registrovaným uživatelům, kteří zadají takové parametry monitorování, kterému konkrétní zápis vyhoví.</w:t>
      </w:r>
    </w:p>
    <w:p>
      <w:pPr>
        <w:pStyle w:val="Normal"/>
        <w:rPr>
          <w:b w:val="false"/>
          <w:b w:val="false"/>
          <w:bCs w:val="false"/>
          <w:lang w:val="cs-CZ" w:eastAsia="zxx" w:bidi="zxx"/>
        </w:rPr>
      </w:pPr>
      <w:r>
        <w:rPr>
          <w:b w:val="false"/>
          <w:bCs w:val="false"/>
          <w:lang w:val="cs-CZ" w:eastAsia="zxx" w:bidi="zxx"/>
        </w:rPr>
      </w:r>
    </w:p>
    <w:p>
      <w:pPr>
        <w:pStyle w:val="Normal"/>
        <w:rPr/>
      </w:pPr>
      <w:r>
        <w:rPr>
          <w:rFonts w:ascii="Palatino Linotype" w:hAnsi="Palatino Linotype"/>
          <w:b/>
          <w:bCs/>
          <w:color w:val="00000A"/>
          <w:sz w:val="22"/>
          <w:szCs w:val="22"/>
          <w:lang w:val="cs-CZ" w:eastAsia="zxx" w:bidi="zxx"/>
        </w:rPr>
        <w:t>Předáváme osobní údaje do zemí mimo EU?</w:t>
      </w:r>
    </w:p>
    <w:p>
      <w:pPr>
        <w:pStyle w:val="Normal"/>
        <w:jc w:val="both"/>
        <w:rPr/>
      </w:pPr>
      <w:r>
        <w:rPr>
          <w:rFonts w:ascii="Palatino Linotype" w:hAnsi="Palatino Linotype"/>
          <w:b w:val="false"/>
          <w:bCs w:val="false"/>
          <w:color w:val="00000A"/>
          <w:sz w:val="22"/>
          <w:szCs w:val="22"/>
          <w:lang w:val="cs-CZ" w:eastAsia="zxx" w:bidi="zxx"/>
        </w:rPr>
        <w:t>Naše služby nejsou cíleny na uživatele ze zemí mimo EU nebo mezinárodních organizací, už jen tím, že stránky upis.cz jsou dostupné pouze v českém jazyce. Nelze však vyloučit, že je vyhledá a zpracuje osoba ze země mimo EU. Jinak osobní údaje aktivně mimo EU a mezinárodním organizacím nepředáváme.</w:t>
      </w:r>
    </w:p>
    <w:p>
      <w:pPr>
        <w:pStyle w:val="Normal"/>
        <w:rPr>
          <w:rFonts w:ascii="Palatino Linotype" w:hAnsi="Palatino Linotype"/>
          <w:b/>
          <w:b/>
          <w:bCs/>
          <w:sz w:val="22"/>
          <w:szCs w:val="22"/>
          <w:lang w:val="cs-CZ" w:eastAsia="zxx" w:bidi="zxx"/>
        </w:rPr>
      </w:pPr>
      <w:r>
        <w:rPr>
          <w:rFonts w:ascii="Palatino Linotype" w:hAnsi="Palatino Linotype"/>
          <w:b/>
          <w:bCs/>
          <w:sz w:val="22"/>
          <w:szCs w:val="22"/>
          <w:lang w:val="cs-CZ" w:eastAsia="zxx" w:bidi="zxx"/>
        </w:rPr>
      </w:r>
    </w:p>
    <w:p>
      <w:pPr>
        <w:pStyle w:val="Normal"/>
        <w:rPr/>
      </w:pPr>
      <w:r>
        <w:rPr>
          <w:rFonts w:ascii="Palatino Linotype" w:hAnsi="Palatino Linotype"/>
          <w:b/>
          <w:bCs/>
          <w:sz w:val="22"/>
          <w:szCs w:val="22"/>
          <w:lang w:val="cs-CZ" w:eastAsia="zxx" w:bidi="zxx"/>
        </w:rPr>
        <w:t>Jak dlouho uchováváme osobní údaje?</w:t>
      </w:r>
    </w:p>
    <w:p>
      <w:pPr>
        <w:pStyle w:val="Normal"/>
        <w:jc w:val="both"/>
        <w:rPr/>
      </w:pPr>
      <w:r>
        <w:rPr>
          <w:rFonts w:ascii="Palatino Linotype" w:hAnsi="Palatino Linotype"/>
          <w:b w:val="false"/>
          <w:bCs w:val="false"/>
          <w:sz w:val="22"/>
          <w:szCs w:val="22"/>
          <w:lang w:val="cs-CZ" w:eastAsia="zxx" w:bidi="zxx"/>
        </w:rPr>
        <w:t>Osobní údaje uchováváme nejméně po dobu, po kterou jsou veřejně dostupné v insolvenčním rejstříku vedeném Ministerstvem spravedlnosti ČR. Poté je na námitku subjektu údajů likvidujeme.</w:t>
      </w:r>
    </w:p>
    <w:p>
      <w:pPr>
        <w:pStyle w:val="Normal"/>
        <w:rPr>
          <w:rFonts w:ascii="Palatino Linotype" w:hAnsi="Palatino Linotype"/>
          <w:b w:val="false"/>
          <w:b w:val="false"/>
          <w:bCs w:val="false"/>
          <w:sz w:val="22"/>
          <w:szCs w:val="22"/>
          <w:lang w:val="cs-CZ" w:eastAsia="zxx" w:bidi="zxx"/>
        </w:rPr>
      </w:pPr>
      <w:r>
        <w:rPr>
          <w:rFonts w:ascii="Palatino Linotype" w:hAnsi="Palatino Linotype"/>
          <w:b w:val="false"/>
          <w:bCs w:val="false"/>
          <w:sz w:val="22"/>
          <w:szCs w:val="22"/>
          <w:lang w:val="cs-CZ" w:eastAsia="zxx" w:bidi="zxx"/>
        </w:rPr>
      </w:r>
    </w:p>
    <w:p>
      <w:pPr>
        <w:pStyle w:val="Normal"/>
        <w:rPr/>
      </w:pPr>
      <w:r>
        <w:rPr>
          <w:rFonts w:ascii="Palatino Linotype" w:hAnsi="Palatino Linotype"/>
          <w:b/>
          <w:bCs/>
          <w:sz w:val="22"/>
          <w:szCs w:val="22"/>
          <w:lang w:val="cs-CZ" w:eastAsia="zxx" w:bidi="zxx"/>
        </w:rPr>
        <w:t>Jaká máte vůči nám práva týkající se zpracování Vašich osobních údajů?</w:t>
      </w:r>
    </w:p>
    <w:p>
      <w:pPr>
        <w:pStyle w:val="Normal"/>
        <w:jc w:val="both"/>
        <w:rPr>
          <w:lang w:val="cs-CZ" w:eastAsia="zxx" w:bidi="zxx"/>
        </w:rPr>
      </w:pPr>
      <w:r>
        <w:rPr>
          <w:rFonts w:ascii="Palatino Linotype" w:hAnsi="Palatino Linotype"/>
          <w:b w:val="false"/>
          <w:bCs w:val="false"/>
          <w:sz w:val="22"/>
          <w:szCs w:val="22"/>
          <w:lang w:val="cs-CZ" w:eastAsia="zxx" w:bidi="zxx"/>
        </w:rPr>
        <w:t xml:space="preserve">Máte právo </w:t>
      </w:r>
    </w:p>
    <w:p>
      <w:pPr>
        <w:pStyle w:val="Normal"/>
        <w:jc w:val="both"/>
        <w:rPr>
          <w:lang w:val="cs-CZ" w:eastAsia="zxx" w:bidi="zxx"/>
        </w:rPr>
      </w:pPr>
      <w:r>
        <w:rPr>
          <w:rFonts w:ascii="Palatino Linotype" w:hAnsi="Palatino Linotype"/>
          <w:b w:val="false"/>
          <w:bCs w:val="false"/>
          <w:sz w:val="22"/>
          <w:szCs w:val="22"/>
          <w:lang w:val="cs-CZ" w:eastAsia="zxx" w:bidi="zxx"/>
        </w:rPr>
        <w:t xml:space="preserve">a) nás požádat o informace o zpracovávání Vašich osobních údajů, právo na potvrzení zda a které Vaše osobní údaje zpracováváme, máte </w:t>
      </w:r>
      <w:r>
        <w:rPr>
          <w:rFonts w:ascii="Palatino Linotype" w:hAnsi="Palatino Linotype"/>
          <w:b/>
          <w:bCs/>
          <w:sz w:val="22"/>
          <w:szCs w:val="22"/>
          <w:lang w:val="cs-CZ" w:eastAsia="zxx" w:bidi="zxx"/>
        </w:rPr>
        <w:t>právo na přístup</w:t>
      </w:r>
      <w:r>
        <w:rPr>
          <w:rFonts w:ascii="Palatino Linotype" w:hAnsi="Palatino Linotype"/>
          <w:b w:val="false"/>
          <w:bCs w:val="false"/>
          <w:sz w:val="22"/>
          <w:szCs w:val="22"/>
          <w:lang w:val="cs-CZ" w:eastAsia="zxx" w:bidi="zxx"/>
        </w:rPr>
        <w:t xml:space="preserve"> k námi zpracovávaným Vašim osobním údajům, a máte právo, abychom Vám poskytli kopii námi zpracovávaných Vašich osobních údajů,</w:t>
      </w:r>
    </w:p>
    <w:p>
      <w:pPr>
        <w:pStyle w:val="Normal"/>
        <w:jc w:val="both"/>
        <w:rPr>
          <w:lang w:val="cs-CZ" w:eastAsia="zxx" w:bidi="zxx"/>
        </w:rPr>
      </w:pPr>
      <w:r>
        <w:rPr>
          <w:rFonts w:ascii="Palatino Linotype" w:hAnsi="Palatino Linotype"/>
          <w:b w:val="false"/>
          <w:bCs w:val="false"/>
          <w:sz w:val="22"/>
          <w:szCs w:val="22"/>
          <w:lang w:val="cs-CZ" w:eastAsia="zxx" w:bidi="zxx"/>
        </w:rPr>
        <w:t xml:space="preserve">b) na </w:t>
      </w:r>
      <w:r>
        <w:rPr>
          <w:rFonts w:ascii="Palatino Linotype" w:hAnsi="Palatino Linotype"/>
          <w:b/>
          <w:bCs/>
          <w:sz w:val="22"/>
          <w:szCs w:val="22"/>
          <w:lang w:val="cs-CZ" w:eastAsia="zxx" w:bidi="zxx"/>
        </w:rPr>
        <w:t>opravu</w:t>
      </w:r>
      <w:r>
        <w:rPr>
          <w:rFonts w:ascii="Palatino Linotype" w:hAnsi="Palatino Linotype"/>
          <w:b w:val="false"/>
          <w:bCs w:val="false"/>
          <w:sz w:val="22"/>
          <w:szCs w:val="22"/>
          <w:lang w:val="cs-CZ" w:eastAsia="zxx" w:bidi="zxx"/>
        </w:rPr>
        <w:t xml:space="preserve"> nebo doplnění Vašich údajů, pokud zjistíte, že Vaše osobní údaje zpracováváme nepřesně,</w:t>
      </w:r>
    </w:p>
    <w:p>
      <w:pPr>
        <w:pStyle w:val="Normal"/>
        <w:jc w:val="both"/>
        <w:rPr>
          <w:lang w:val="cs-CZ" w:eastAsia="zxx" w:bidi="zxx"/>
        </w:rPr>
      </w:pPr>
      <w:r>
        <w:rPr>
          <w:rFonts w:ascii="Palatino Linotype" w:hAnsi="Palatino Linotype"/>
          <w:b w:val="false"/>
          <w:bCs w:val="false"/>
          <w:sz w:val="22"/>
          <w:szCs w:val="22"/>
          <w:lang w:val="cs-CZ" w:eastAsia="zxx" w:bidi="zxx"/>
        </w:rPr>
        <w:t xml:space="preserve">c) na </w:t>
      </w:r>
      <w:r>
        <w:rPr>
          <w:rFonts w:ascii="Palatino Linotype" w:hAnsi="Palatino Linotype"/>
          <w:b/>
          <w:bCs/>
          <w:sz w:val="22"/>
          <w:szCs w:val="22"/>
          <w:lang w:val="cs-CZ" w:eastAsia="zxx" w:bidi="zxx"/>
        </w:rPr>
        <w:t>výmaz</w:t>
      </w:r>
      <w:r>
        <w:rPr>
          <w:rFonts w:ascii="Palatino Linotype" w:hAnsi="Palatino Linotype"/>
          <w:b w:val="false"/>
          <w:bCs w:val="false"/>
          <w:sz w:val="22"/>
          <w:szCs w:val="22"/>
          <w:lang w:val="cs-CZ" w:eastAsia="zxx" w:bidi="zxx"/>
        </w:rPr>
        <w:t xml:space="preserve"> Vašich osobních údajů pokud nastane některá ze situací podle čl. 17 nařízení  o ochraně osobních údajů,</w:t>
      </w:r>
    </w:p>
    <w:p>
      <w:pPr>
        <w:pStyle w:val="Normal"/>
        <w:jc w:val="both"/>
        <w:rPr>
          <w:lang w:val="cs-CZ" w:eastAsia="zxx" w:bidi="zxx"/>
        </w:rPr>
      </w:pPr>
      <w:r>
        <w:rPr>
          <w:rFonts w:ascii="Palatino Linotype" w:hAnsi="Palatino Linotype"/>
          <w:b w:val="false"/>
          <w:bCs w:val="false"/>
          <w:sz w:val="22"/>
          <w:szCs w:val="22"/>
          <w:lang w:val="cs-CZ" w:eastAsia="zxx" w:bidi="zxx"/>
        </w:rPr>
        <w:t xml:space="preserve">d) na </w:t>
      </w:r>
      <w:r>
        <w:rPr>
          <w:rFonts w:ascii="Palatino Linotype" w:hAnsi="Palatino Linotype"/>
          <w:b/>
          <w:bCs/>
          <w:sz w:val="22"/>
          <w:szCs w:val="22"/>
          <w:lang w:val="cs-CZ" w:eastAsia="zxx" w:bidi="zxx"/>
        </w:rPr>
        <w:t>omezení zpracování</w:t>
      </w:r>
      <w:r>
        <w:rPr>
          <w:rFonts w:ascii="Palatino Linotype" w:hAnsi="Palatino Linotype"/>
          <w:b w:val="false"/>
          <w:bCs w:val="false"/>
          <w:sz w:val="22"/>
          <w:szCs w:val="22"/>
          <w:lang w:val="cs-CZ" w:eastAsia="zxx" w:bidi="zxx"/>
        </w:rPr>
        <w:t>, v případech podle čl. 18  nařízení  o ochraně osobních údajů,</w:t>
      </w:r>
    </w:p>
    <w:p>
      <w:pPr>
        <w:pStyle w:val="Normal"/>
        <w:jc w:val="both"/>
        <w:rPr>
          <w:lang w:val="cs-CZ" w:eastAsia="zxx" w:bidi="zxx"/>
        </w:rPr>
      </w:pPr>
      <w:r>
        <w:rPr>
          <w:rFonts w:ascii="Palatino Linotype" w:hAnsi="Palatino Linotype"/>
          <w:b w:val="false"/>
          <w:bCs w:val="false"/>
          <w:sz w:val="22"/>
          <w:szCs w:val="22"/>
          <w:lang w:val="cs-CZ" w:eastAsia="zxx" w:bidi="zxx"/>
        </w:rPr>
        <w:t xml:space="preserve">e) vznést námitku proti zpracování, </w:t>
      </w:r>
    </w:p>
    <w:p>
      <w:pPr>
        <w:pStyle w:val="Normal"/>
        <w:jc w:val="both"/>
        <w:rPr>
          <w:lang w:val="cs-CZ" w:eastAsia="zxx" w:bidi="zxx"/>
        </w:rPr>
      </w:pPr>
      <w:r>
        <w:rPr>
          <w:rFonts w:ascii="Palatino Linotype" w:hAnsi="Palatino Linotype"/>
          <w:b w:val="false"/>
          <w:bCs w:val="false"/>
          <w:sz w:val="22"/>
          <w:szCs w:val="22"/>
          <w:lang w:val="cs-CZ" w:eastAsia="zxx" w:bidi="zxx"/>
        </w:rPr>
        <w:t xml:space="preserve">f) na </w:t>
      </w:r>
      <w:r>
        <w:rPr>
          <w:rFonts w:ascii="Palatino Linotype" w:hAnsi="Palatino Linotype"/>
          <w:b/>
          <w:bCs/>
          <w:sz w:val="22"/>
          <w:szCs w:val="22"/>
          <w:lang w:val="cs-CZ" w:eastAsia="zxx" w:bidi="zxx"/>
        </w:rPr>
        <w:t>přenositelnost</w:t>
      </w:r>
      <w:r>
        <w:rPr>
          <w:rFonts w:ascii="Palatino Linotype" w:hAnsi="Palatino Linotype"/>
          <w:b w:val="false"/>
          <w:bCs w:val="false"/>
          <w:sz w:val="22"/>
          <w:szCs w:val="22"/>
          <w:lang w:val="cs-CZ" w:eastAsia="zxx" w:bidi="zxx"/>
        </w:rPr>
        <w:t xml:space="preserve"> údajů, </w:t>
      </w:r>
    </w:p>
    <w:p>
      <w:pPr>
        <w:pStyle w:val="Normal"/>
        <w:jc w:val="both"/>
        <w:rPr>
          <w:lang w:val="cs-CZ" w:eastAsia="zxx" w:bidi="zxx"/>
        </w:rPr>
      </w:pPr>
      <w:r>
        <w:rPr>
          <w:rFonts w:ascii="Palatino Linotype" w:hAnsi="Palatino Linotype"/>
          <w:b w:val="false"/>
          <w:bCs w:val="false"/>
          <w:sz w:val="22"/>
          <w:szCs w:val="22"/>
          <w:lang w:val="cs-CZ" w:eastAsia="zxx" w:bidi="zxx"/>
        </w:rPr>
        <w:t>g) podat stížnost u dozorového úřad, pokud se domníváte, že zpracováním Vašich osobních údajů j</w:t>
      </w:r>
      <w:r>
        <w:rPr>
          <w:rFonts w:ascii="Palatino Linotype" w:hAnsi="Palatino Linotype"/>
          <w:b w:val="false"/>
          <w:bCs w:val="false"/>
          <w:color w:val="00000A"/>
          <w:sz w:val="22"/>
          <w:szCs w:val="22"/>
          <w:lang w:val="cs-CZ" w:eastAsia="zxx" w:bidi="zxx"/>
        </w:rPr>
        <w:t>e porušeno nařízení o ochraně osobních údajů.</w:t>
      </w:r>
    </w:p>
    <w:p>
      <w:pPr>
        <w:pStyle w:val="Normal"/>
        <w:jc w:val="both"/>
        <w:rPr/>
      </w:pPr>
      <w:r>
        <w:rPr>
          <w:rFonts w:ascii="Palatino Linotype" w:hAnsi="Palatino Linotype"/>
          <w:b w:val="false"/>
          <w:bCs w:val="false"/>
          <w:color w:val="00000A"/>
          <w:sz w:val="22"/>
          <w:szCs w:val="22"/>
          <w:lang w:val="cs-CZ" w:eastAsia="zxx" w:bidi="zxx"/>
        </w:rPr>
        <w:t xml:space="preserve">Vaše práva můžete uplatnit např. zasláním e-mailu adresu: </w:t>
      </w:r>
      <w:r>
        <w:rPr>
          <w:rStyle w:val="Internetovodkaz"/>
          <w:rFonts w:ascii="Palatino Linotype" w:hAnsi="Palatino Linotype"/>
          <w:b w:val="false"/>
          <w:bCs w:val="false"/>
          <w:color w:val="00000A"/>
          <w:sz w:val="22"/>
          <w:szCs w:val="22"/>
          <w:u w:val="none"/>
          <w:lang w:val="cs-CZ" w:eastAsia="zxx" w:bidi="zxx"/>
        </w:rPr>
        <w:t>poverenec@eak.cz</w:t>
      </w:r>
      <w:r>
        <w:rPr>
          <w:rFonts w:ascii="Palatino Linotype" w:hAnsi="Palatino Linotype"/>
          <w:b w:val="false"/>
          <w:bCs w:val="false"/>
          <w:color w:val="00000A"/>
          <w:sz w:val="22"/>
          <w:szCs w:val="22"/>
          <w:u w:val="none"/>
          <w:lang w:val="cs-CZ" w:eastAsia="zxx" w:bidi="zxx"/>
        </w:rPr>
        <w:t>,</w:t>
      </w:r>
      <w:r>
        <w:rPr>
          <w:rFonts w:ascii="Palatino Linotype" w:hAnsi="Palatino Linotype"/>
          <w:b w:val="false"/>
          <w:bCs w:val="false"/>
          <w:color w:val="00000A"/>
          <w:sz w:val="22"/>
          <w:szCs w:val="22"/>
          <w:lang w:val="cs-CZ" w:eastAsia="zxx" w:bidi="zxx"/>
        </w:rPr>
        <w:t xml:space="preserve"> kde uvedete, co žádáte a proč.</w:t>
      </w:r>
    </w:p>
    <w:p>
      <w:pPr>
        <w:pStyle w:val="Normal"/>
        <w:jc w:val="both"/>
        <w:rPr>
          <w:lang w:val="cs-CZ" w:eastAsia="zxx" w:bidi="zxx"/>
        </w:rPr>
      </w:pPr>
      <w:r>
        <w:rPr>
          <w:rFonts w:ascii="Palatino Linotype" w:hAnsi="Palatino Linotype"/>
          <w:b w:val="false"/>
          <w:bCs w:val="false"/>
          <w:color w:val="00000A"/>
          <w:sz w:val="22"/>
          <w:szCs w:val="22"/>
          <w:lang w:val="cs-CZ" w:eastAsia="zxx" w:bidi="zxx"/>
        </w:rPr>
        <w:t>Další podrobnosti k některým Vašim právům uvádíme níže.</w:t>
      </w:r>
    </w:p>
    <w:p>
      <w:pPr>
        <w:pStyle w:val="Normal"/>
        <w:jc w:val="both"/>
        <w:rPr>
          <w:rFonts w:ascii="Palatino Linotype" w:hAnsi="Palatino Linotype"/>
          <w:b w:val="false"/>
          <w:b w:val="false"/>
          <w:bCs w:val="false"/>
          <w:color w:val="00000A"/>
          <w:sz w:val="22"/>
          <w:szCs w:val="22"/>
          <w:lang w:val="cs-CZ" w:eastAsia="zxx" w:bidi="zxx"/>
        </w:rPr>
      </w:pPr>
      <w:r>
        <w:rPr>
          <w:rFonts w:ascii="Palatino Linotype" w:hAnsi="Palatino Linotype"/>
          <w:b w:val="false"/>
          <w:bCs w:val="false"/>
          <w:color w:val="00000A"/>
          <w:sz w:val="22"/>
          <w:szCs w:val="22"/>
          <w:lang w:val="cs-CZ" w:eastAsia="zxx" w:bidi="zxx"/>
        </w:rPr>
      </w:r>
    </w:p>
    <w:p>
      <w:pPr>
        <w:pStyle w:val="Normal"/>
        <w:jc w:val="both"/>
        <w:rPr/>
      </w:pPr>
      <w:r>
        <w:rPr>
          <w:rFonts w:ascii="Palatino Linotype" w:hAnsi="Palatino Linotype"/>
          <w:b/>
          <w:bCs/>
          <w:color w:val="00000A"/>
          <w:sz w:val="22"/>
          <w:szCs w:val="22"/>
          <w:lang w:val="cs-CZ" w:eastAsia="zxx" w:bidi="zxx"/>
        </w:rPr>
        <w:t>Dochází na základě Vašich osobních údajů k profilování nebo jinému automatizovanému rozhodování?</w:t>
      </w:r>
    </w:p>
    <w:p>
      <w:pPr>
        <w:pStyle w:val="Normal"/>
        <w:jc w:val="both"/>
        <w:rPr>
          <w:lang w:val="cs-CZ" w:eastAsia="zxx" w:bidi="zxx"/>
        </w:rPr>
      </w:pPr>
      <w:r>
        <w:rPr>
          <w:rFonts w:ascii="Palatino Linotype" w:hAnsi="Palatino Linotype"/>
          <w:color w:val="00000A"/>
          <w:sz w:val="22"/>
          <w:szCs w:val="22"/>
          <w:lang w:val="cs-CZ" w:eastAsia="zxx" w:bidi="zxx"/>
        </w:rPr>
        <w:t>Nedochází.</w:t>
      </w:r>
    </w:p>
    <w:p>
      <w:pPr>
        <w:pStyle w:val="Normal"/>
        <w:jc w:val="both"/>
        <w:rPr>
          <w:rFonts w:ascii="Palatino Linotype" w:hAnsi="Palatino Linotype"/>
          <w:color w:val="00000A"/>
          <w:sz w:val="22"/>
          <w:szCs w:val="22"/>
          <w:lang w:val="cs-CZ" w:eastAsia="zxx" w:bidi="zxx"/>
        </w:rPr>
      </w:pPr>
      <w:r>
        <w:rPr>
          <w:rFonts w:ascii="Palatino Linotype" w:hAnsi="Palatino Linotype"/>
          <w:color w:val="00000A"/>
          <w:sz w:val="22"/>
          <w:szCs w:val="22"/>
          <w:lang w:val="cs-CZ" w:eastAsia="zxx" w:bidi="zxx"/>
        </w:rPr>
      </w:r>
    </w:p>
    <w:p>
      <w:pPr>
        <w:pStyle w:val="Normal"/>
        <w:jc w:val="both"/>
        <w:rPr>
          <w:lang w:val="cs-CZ" w:eastAsia="zxx" w:bidi="zxx"/>
        </w:rPr>
      </w:pPr>
      <w:r>
        <w:rPr>
          <w:rFonts w:ascii="Palatino Linotype" w:hAnsi="Palatino Linotype"/>
          <w:b/>
          <w:bCs/>
          <w:sz w:val="22"/>
          <w:szCs w:val="24"/>
          <w:lang w:val="cs-CZ" w:eastAsia="zxx" w:bidi="zxx"/>
        </w:rPr>
        <w:t>O které informace o zpracování Vašich osobních údajů můžete požádat?</w:t>
      </w:r>
    </w:p>
    <w:p>
      <w:pPr>
        <w:pStyle w:val="Normal"/>
        <w:jc w:val="both"/>
        <w:rPr>
          <w:lang w:val="cs-CZ" w:eastAsia="zxx" w:bidi="zxx"/>
        </w:rPr>
      </w:pPr>
      <w:r>
        <w:rPr>
          <w:rFonts w:ascii="Palatino Linotype" w:hAnsi="Palatino Linotype"/>
          <w:sz w:val="22"/>
          <w:szCs w:val="24"/>
          <w:lang w:val="cs-CZ" w:eastAsia="zxx" w:bidi="zxx"/>
        </w:rPr>
        <w:t xml:space="preserve">a) účely zpracování; </w:t>
      </w:r>
    </w:p>
    <w:p>
      <w:pPr>
        <w:pStyle w:val="Normal"/>
        <w:jc w:val="both"/>
        <w:rPr>
          <w:lang w:val="cs-CZ" w:eastAsia="zxx" w:bidi="zxx"/>
        </w:rPr>
      </w:pPr>
      <w:r>
        <w:rPr>
          <w:rFonts w:ascii="Palatino Linotype" w:hAnsi="Palatino Linotype"/>
          <w:sz w:val="22"/>
          <w:szCs w:val="24"/>
          <w:lang w:val="cs-CZ" w:eastAsia="zxx" w:bidi="zxx"/>
        </w:rPr>
        <w:t>b) kategorie dotčených osobních údajů;</w:t>
      </w:r>
    </w:p>
    <w:p>
      <w:pPr>
        <w:pStyle w:val="Normal"/>
        <w:jc w:val="both"/>
        <w:rPr>
          <w:lang w:val="cs-CZ" w:eastAsia="zxx" w:bidi="zxx"/>
        </w:rPr>
      </w:pPr>
      <w:r>
        <w:rPr>
          <w:rFonts w:ascii="Palatino Linotype" w:hAnsi="Palatino Linotype"/>
          <w:sz w:val="22"/>
          <w:szCs w:val="24"/>
          <w:lang w:val="cs-CZ" w:eastAsia="zxx" w:bidi="zxx"/>
        </w:rPr>
        <w:t>c) příjemci nebo kategorie příjemců, kterým osobní údaje byly nebo budou zpřístupněny, zejména příjemci ve třetích zemích nebo v mezinárodních organizacích;</w:t>
      </w:r>
    </w:p>
    <w:p>
      <w:pPr>
        <w:pStyle w:val="Normal"/>
        <w:jc w:val="both"/>
        <w:rPr>
          <w:lang w:val="cs-CZ" w:eastAsia="zxx" w:bidi="zxx"/>
        </w:rPr>
      </w:pPr>
      <w:r>
        <w:rPr>
          <w:rFonts w:ascii="Palatino Linotype" w:hAnsi="Palatino Linotype"/>
          <w:sz w:val="22"/>
          <w:szCs w:val="24"/>
          <w:lang w:val="cs-CZ" w:eastAsia="zxx" w:bidi="zxx"/>
        </w:rPr>
        <w:t>d) plánovaná doba, po kterou budou osobní údaje uloženy, nebo není-li ji možné určit, kritéria použitá ke stanovení této doby;</w:t>
      </w:r>
    </w:p>
    <w:p>
      <w:pPr>
        <w:pStyle w:val="Normal"/>
        <w:jc w:val="both"/>
        <w:rPr>
          <w:lang w:val="cs-CZ" w:eastAsia="zxx" w:bidi="zxx"/>
        </w:rPr>
      </w:pPr>
      <w:r>
        <w:rPr>
          <w:rFonts w:ascii="Palatino Linotype" w:hAnsi="Palatino Linotype"/>
          <w:sz w:val="22"/>
          <w:szCs w:val="24"/>
          <w:lang w:val="cs-CZ" w:eastAsia="zxx" w:bidi="zxx"/>
        </w:rPr>
        <w:t>e) existence práva požadovat od správce opravu nebo výmaz osobních údajů týkajících se subjektu údajů nebo omezení jejich zpracování a nebo vznést námitku proti tomuto zpracování;</w:t>
      </w:r>
    </w:p>
    <w:p>
      <w:pPr>
        <w:pStyle w:val="Normal"/>
        <w:jc w:val="both"/>
        <w:rPr/>
      </w:pPr>
      <w:r>
        <w:rPr>
          <w:rFonts w:ascii="Palatino Linotype" w:hAnsi="Palatino Linotype"/>
          <w:sz w:val="22"/>
          <w:szCs w:val="24"/>
          <w:lang w:val="cs-CZ" w:eastAsia="zxx" w:bidi="zxx"/>
        </w:rPr>
        <w:t>f) právo podat stížnost u dozorového úřadu;</w:t>
      </w:r>
    </w:p>
    <w:p>
      <w:pPr>
        <w:pStyle w:val="Normal"/>
        <w:jc w:val="both"/>
        <w:rPr/>
      </w:pPr>
      <w:r>
        <w:rPr>
          <w:rFonts w:ascii="Palatino Linotype" w:hAnsi="Palatino Linotype"/>
          <w:sz w:val="22"/>
          <w:szCs w:val="24"/>
          <w:lang w:val="cs-CZ" w:eastAsia="zxx" w:bidi="zxx"/>
        </w:rPr>
        <w:t>g) veškeré dostupné informace o zdroji osobních údajů, pokud nejsou získány od subjektu údajů.</w:t>
      </w:r>
    </w:p>
    <w:p>
      <w:pPr>
        <w:pStyle w:val="Normal"/>
        <w:jc w:val="both"/>
        <w:rPr>
          <w:rFonts w:ascii="Palatino Linotype" w:hAnsi="Palatino Linotype"/>
          <w:sz w:val="22"/>
          <w:szCs w:val="24"/>
          <w:lang w:val="cs-CZ" w:eastAsia="zxx" w:bidi="zxx"/>
        </w:rPr>
      </w:pPr>
      <w:r>
        <w:rPr>
          <w:rFonts w:ascii="Palatino Linotype" w:hAnsi="Palatino Linotype"/>
          <w:sz w:val="22"/>
          <w:szCs w:val="24"/>
          <w:lang w:val="cs-CZ" w:eastAsia="zxx" w:bidi="zxx"/>
        </w:rPr>
      </w:r>
    </w:p>
    <w:p>
      <w:pPr>
        <w:pStyle w:val="Normal"/>
        <w:jc w:val="both"/>
        <w:rPr>
          <w:lang w:val="cs-CZ" w:eastAsia="zxx" w:bidi="zxx"/>
        </w:rPr>
      </w:pPr>
      <w:r>
        <w:rPr>
          <w:rFonts w:ascii="Palatino Linotype" w:hAnsi="Palatino Linotype"/>
          <w:b/>
          <w:bCs/>
          <w:sz w:val="22"/>
          <w:szCs w:val="24"/>
          <w:lang w:val="cs-CZ" w:eastAsia="zxx" w:bidi="zxx"/>
        </w:rPr>
        <w:t>Kdy máte právo na výmaz Vašich osobních údajů?</w:t>
      </w:r>
    </w:p>
    <w:p>
      <w:pPr>
        <w:pStyle w:val="Normal"/>
        <w:jc w:val="both"/>
        <w:rPr>
          <w:lang w:val="cs-CZ" w:eastAsia="zxx" w:bidi="zxx"/>
        </w:rPr>
      </w:pPr>
      <w:r>
        <w:rPr>
          <w:rFonts w:ascii="Palatino Linotype" w:hAnsi="Palatino Linotype"/>
          <w:sz w:val="22"/>
          <w:szCs w:val="24"/>
          <w:lang w:val="cs-CZ" w:eastAsia="zxx" w:bidi="zxx"/>
        </w:rPr>
        <w:t>Vaše osobní údaje na Vaši žádost vymažeme bez zbytečného odkladu, pokud:</w:t>
      </w:r>
    </w:p>
    <w:p>
      <w:pPr>
        <w:pStyle w:val="Normal"/>
        <w:jc w:val="both"/>
        <w:rPr>
          <w:lang w:val="cs-CZ" w:eastAsia="zxx" w:bidi="zxx"/>
        </w:rPr>
      </w:pPr>
      <w:r>
        <w:rPr>
          <w:rFonts w:ascii="Palatino Linotype" w:hAnsi="Palatino Linotype"/>
          <w:sz w:val="22"/>
          <w:szCs w:val="24"/>
          <w:lang w:val="cs-CZ" w:eastAsia="zxx" w:bidi="zxx"/>
        </w:rPr>
        <w:t xml:space="preserve">a) osobní údaje již nejsou potřebné pro účely, pro které byly shromážděny nebo jinak zpracovány;   </w:t>
      </w:r>
    </w:p>
    <w:p>
      <w:pPr>
        <w:pStyle w:val="Normal"/>
        <w:jc w:val="both"/>
        <w:rPr/>
      </w:pPr>
      <w:r>
        <w:rPr>
          <w:rFonts w:ascii="Palatino Linotype" w:hAnsi="Palatino Linotype"/>
          <w:sz w:val="22"/>
          <w:szCs w:val="24"/>
          <w:lang w:val="cs-CZ" w:eastAsia="zxx" w:bidi="zxx"/>
        </w:rPr>
        <w:t>b) vznesete námitky proti zpracování a neexistují žádné převažující oprávněné důvody pro zpracování;</w:t>
      </w:r>
    </w:p>
    <w:p>
      <w:pPr>
        <w:pStyle w:val="Normal"/>
        <w:jc w:val="both"/>
        <w:rPr/>
      </w:pPr>
      <w:r>
        <w:rPr>
          <w:rFonts w:ascii="Palatino Linotype" w:hAnsi="Palatino Linotype"/>
          <w:sz w:val="22"/>
          <w:szCs w:val="24"/>
          <w:lang w:val="cs-CZ" w:eastAsia="zxx" w:bidi="zxx"/>
        </w:rPr>
        <w:t>c) osobní údaje byly zpracovány protiprávně;</w:t>
      </w:r>
    </w:p>
    <w:p>
      <w:pPr>
        <w:pStyle w:val="Normal"/>
        <w:jc w:val="both"/>
        <w:rPr/>
      </w:pPr>
      <w:r>
        <w:rPr>
          <w:rFonts w:ascii="Palatino Linotype" w:hAnsi="Palatino Linotype"/>
          <w:sz w:val="22"/>
          <w:szCs w:val="24"/>
          <w:lang w:val="cs-CZ" w:eastAsia="zxx" w:bidi="zxx"/>
        </w:rPr>
        <w:t>d) osobní údaje musí být vymazány ke splnění právní povinnosti stanovené v právu Unie nebo členského státu, které se na správce vztahuje.</w:t>
      </w:r>
    </w:p>
    <w:p>
      <w:pPr>
        <w:pStyle w:val="Normal"/>
        <w:jc w:val="both"/>
        <w:rPr>
          <w:rFonts w:ascii="Palatino Linotype" w:hAnsi="Palatino Linotype"/>
          <w:sz w:val="22"/>
          <w:szCs w:val="24"/>
          <w:lang w:val="cs-CZ" w:eastAsia="zxx" w:bidi="zxx"/>
        </w:rPr>
      </w:pPr>
      <w:r>
        <w:rPr>
          <w:rFonts w:ascii="Palatino Linotype" w:hAnsi="Palatino Linotype"/>
          <w:sz w:val="22"/>
          <w:szCs w:val="24"/>
          <w:lang w:val="cs-CZ" w:eastAsia="zxx" w:bidi="zxx"/>
        </w:rPr>
      </w:r>
    </w:p>
    <w:p>
      <w:pPr>
        <w:pStyle w:val="Normal"/>
        <w:jc w:val="both"/>
        <w:rPr>
          <w:lang w:val="cs-CZ" w:eastAsia="zxx" w:bidi="zxx"/>
        </w:rPr>
      </w:pPr>
      <w:r>
        <w:rPr>
          <w:rFonts w:ascii="Palatino Linotype" w:hAnsi="Palatino Linotype"/>
          <w:sz w:val="22"/>
          <w:szCs w:val="24"/>
          <w:lang w:val="cs-CZ" w:eastAsia="zxx" w:bidi="zxx"/>
        </w:rPr>
        <w:t xml:space="preserve">Vaše osobní údaje však </w:t>
      </w:r>
      <w:r>
        <w:rPr>
          <w:rFonts w:ascii="Palatino Linotype" w:hAnsi="Palatino Linotype"/>
          <w:b/>
          <w:bCs/>
          <w:sz w:val="22"/>
          <w:szCs w:val="24"/>
          <w:lang w:val="cs-CZ" w:eastAsia="zxx" w:bidi="zxx"/>
        </w:rPr>
        <w:t>nevymažeme</w:t>
      </w:r>
      <w:r>
        <w:rPr>
          <w:rFonts w:ascii="Palatino Linotype" w:hAnsi="Palatino Linotype"/>
          <w:sz w:val="22"/>
          <w:szCs w:val="24"/>
          <w:lang w:val="cs-CZ" w:eastAsia="zxx" w:bidi="zxx"/>
        </w:rPr>
        <w:t xml:space="preserve">, pokud je zpracování nezbytné: </w:t>
      </w:r>
    </w:p>
    <w:p>
      <w:pPr>
        <w:pStyle w:val="Normal"/>
        <w:jc w:val="both"/>
        <w:rPr>
          <w:lang w:val="cs-CZ" w:eastAsia="zxx" w:bidi="zxx"/>
        </w:rPr>
      </w:pPr>
      <w:r>
        <w:rPr>
          <w:rFonts w:ascii="Palatino Linotype" w:hAnsi="Palatino Linotype"/>
          <w:sz w:val="22"/>
          <w:szCs w:val="24"/>
          <w:lang w:val="cs-CZ" w:eastAsia="zxx" w:bidi="zxx"/>
        </w:rPr>
        <w:t xml:space="preserve">a) pro výkon práva na svobodu projevu a informace; </w:t>
      </w:r>
    </w:p>
    <w:p>
      <w:pPr>
        <w:pStyle w:val="Normal"/>
        <w:jc w:val="both"/>
        <w:rPr>
          <w:lang w:val="cs-CZ" w:eastAsia="zxx" w:bidi="zxx"/>
        </w:rPr>
      </w:pPr>
      <w:r>
        <w:rPr>
          <w:rFonts w:ascii="Palatino Linotype" w:hAnsi="Palatino Linotype"/>
          <w:sz w:val="22"/>
          <w:szCs w:val="24"/>
          <w:lang w:val="cs-CZ" w:eastAsia="zxx" w:bidi="zxx"/>
        </w:rPr>
        <w:t xml:space="preserve">b) pro splnění právní povinnosti, jež vyžaduje zpracování podle práva Unie nebo členského státu, které se na nás vztahuje, nebo pro splnění úkolu provedeného ve veřejném zájmu nebo při výkonu veřejné moci, kterým jsme pověřeni; </w:t>
      </w:r>
    </w:p>
    <w:p>
      <w:pPr>
        <w:pStyle w:val="Normal"/>
        <w:jc w:val="both"/>
        <w:rPr>
          <w:lang w:val="cs-CZ" w:eastAsia="zxx" w:bidi="zxx"/>
        </w:rPr>
      </w:pPr>
      <w:r>
        <w:rPr>
          <w:rFonts w:ascii="Palatino Linotype" w:hAnsi="Palatino Linotype"/>
          <w:sz w:val="22"/>
          <w:szCs w:val="24"/>
          <w:lang w:val="cs-CZ" w:eastAsia="zxx" w:bidi="zxx"/>
        </w:rPr>
        <w:t xml:space="preserve">c) z důvodů veřejného zájmu v oblasti veřejného zdraví; </w:t>
      </w:r>
    </w:p>
    <w:p>
      <w:pPr>
        <w:pStyle w:val="Normal"/>
        <w:jc w:val="both"/>
        <w:rPr>
          <w:lang w:val="cs-CZ" w:eastAsia="zxx" w:bidi="zxx"/>
        </w:rPr>
      </w:pPr>
      <w:r>
        <w:rPr>
          <w:rFonts w:ascii="Palatino Linotype" w:hAnsi="Palatino Linotype"/>
          <w:sz w:val="22"/>
          <w:szCs w:val="24"/>
          <w:lang w:val="cs-CZ" w:eastAsia="zxx" w:bidi="zxx"/>
        </w:rPr>
        <w:t xml:space="preserve">d) pro účely archivace ve veřejném zájmu, pro účely vědeckého či historického výzkumu či pro statistické účely, pokud je pravděpodobné, že by to znemožnilo nebo vážně ohrozilo splnění cílů uvedeného zpracování; </w:t>
      </w:r>
    </w:p>
    <w:p>
      <w:pPr>
        <w:pStyle w:val="Normal"/>
        <w:jc w:val="both"/>
        <w:rPr>
          <w:lang w:val="cs-CZ" w:eastAsia="zxx" w:bidi="zxx"/>
        </w:rPr>
      </w:pPr>
      <w:r>
        <w:rPr>
          <w:rFonts w:ascii="Palatino Linotype" w:hAnsi="Palatino Linotype"/>
          <w:sz w:val="22"/>
          <w:szCs w:val="24"/>
          <w:lang w:val="cs-CZ" w:eastAsia="zxx" w:bidi="zxx"/>
        </w:rPr>
        <w:t>e) pro určení, výkon nebo obhajobu právních nároků.</w:t>
      </w:r>
    </w:p>
    <w:p>
      <w:pPr>
        <w:pStyle w:val="Normal"/>
        <w:jc w:val="both"/>
        <w:rPr>
          <w:rFonts w:ascii="Palatino Linotype" w:hAnsi="Palatino Linotype"/>
          <w:sz w:val="22"/>
          <w:szCs w:val="24"/>
          <w:lang w:val="cs-CZ" w:eastAsia="zxx" w:bidi="zxx"/>
        </w:rPr>
      </w:pPr>
      <w:r>
        <w:rPr>
          <w:rFonts w:ascii="Palatino Linotype" w:hAnsi="Palatino Linotype"/>
          <w:sz w:val="22"/>
          <w:szCs w:val="24"/>
          <w:lang w:val="cs-CZ" w:eastAsia="zxx" w:bidi="zxx"/>
        </w:rPr>
      </w:r>
    </w:p>
    <w:p>
      <w:pPr>
        <w:pStyle w:val="Normal"/>
        <w:jc w:val="both"/>
        <w:rPr>
          <w:lang w:val="cs-CZ" w:eastAsia="zxx" w:bidi="zxx"/>
        </w:rPr>
      </w:pPr>
      <w:r>
        <w:rPr>
          <w:rFonts w:ascii="Palatino Linotype" w:hAnsi="Palatino Linotype"/>
          <w:b/>
          <w:bCs/>
          <w:sz w:val="22"/>
          <w:szCs w:val="24"/>
          <w:lang w:val="cs-CZ" w:eastAsia="zxx" w:bidi="zxx"/>
        </w:rPr>
        <w:t>V kterých případech omezíme zpracování osobních údajů?</w:t>
      </w:r>
    </w:p>
    <w:p>
      <w:pPr>
        <w:pStyle w:val="Normal"/>
        <w:jc w:val="both"/>
        <w:rPr>
          <w:lang w:val="cs-CZ" w:eastAsia="zxx" w:bidi="zxx"/>
        </w:rPr>
      </w:pPr>
      <w:r>
        <w:rPr>
          <w:rFonts w:ascii="Palatino Linotype" w:hAnsi="Palatino Linotype"/>
          <w:sz w:val="22"/>
          <w:szCs w:val="24"/>
          <w:lang w:val="cs-CZ" w:eastAsia="zxx" w:bidi="zxx"/>
        </w:rPr>
        <w:t>Na Vaši žádost omezíme zpracování Vašich osobních údajů v případech:</w:t>
      </w:r>
    </w:p>
    <w:p>
      <w:pPr>
        <w:pStyle w:val="Normal"/>
        <w:jc w:val="both"/>
        <w:rPr>
          <w:lang w:val="cs-CZ" w:eastAsia="zxx" w:bidi="zxx"/>
        </w:rPr>
      </w:pPr>
      <w:r>
        <w:rPr>
          <w:rFonts w:ascii="Palatino Linotype" w:hAnsi="Palatino Linotype"/>
          <w:sz w:val="22"/>
          <w:szCs w:val="24"/>
          <w:lang w:val="cs-CZ" w:eastAsia="zxx" w:bidi="zxx"/>
        </w:rPr>
        <w:t xml:space="preserve">a) pokud popíráte přesnost osobních údajů, a to na dobu potřebnou k tomu, abychom mohli přesnost osobních údajů ověřit; </w:t>
      </w:r>
    </w:p>
    <w:p>
      <w:pPr>
        <w:pStyle w:val="Normal"/>
        <w:jc w:val="both"/>
        <w:rPr>
          <w:lang w:val="cs-CZ" w:eastAsia="zxx" w:bidi="zxx"/>
        </w:rPr>
      </w:pPr>
      <w:r>
        <w:rPr>
          <w:rFonts w:ascii="Palatino Linotype" w:hAnsi="Palatino Linotype"/>
          <w:sz w:val="22"/>
          <w:szCs w:val="24"/>
          <w:lang w:val="cs-CZ" w:eastAsia="zxx" w:bidi="zxx"/>
        </w:rPr>
        <w:t xml:space="preserve">b) zpracování je protiprávní a odmítáte výmaz osobních údajů a žádáte místo toho o omezení jejich použití; </w:t>
      </w:r>
    </w:p>
    <w:p>
      <w:pPr>
        <w:pStyle w:val="Normal"/>
        <w:jc w:val="both"/>
        <w:rPr/>
      </w:pPr>
      <w:r>
        <w:rPr>
          <w:rFonts w:ascii="Palatino Linotype" w:hAnsi="Palatino Linotype"/>
          <w:sz w:val="22"/>
          <w:szCs w:val="24"/>
          <w:lang w:val="cs-CZ" w:eastAsia="zxx" w:bidi="zxx"/>
        </w:rPr>
        <w:t>c) osobní údaje již nepotřebujeme pro účely zpracování, ale Vy je požadujete pro určení, výkon nebo obhajobu právních nároků;</w:t>
      </w:r>
    </w:p>
    <w:p>
      <w:pPr>
        <w:pStyle w:val="Normal"/>
        <w:jc w:val="both"/>
        <w:rPr/>
      </w:pPr>
      <w:r>
        <w:rPr>
          <w:rFonts w:ascii="Palatino Linotype" w:hAnsi="Palatino Linotype"/>
          <w:sz w:val="22"/>
          <w:szCs w:val="24"/>
          <w:lang w:val="cs-CZ" w:eastAsia="zxx" w:bidi="zxx"/>
        </w:rPr>
        <w:t>d) vznesete námitku proti zpracování, dokud nebude ověřeno, zda naše oprávněné důvody převažují nad Vašimi oprávněnými důvody.</w:t>
      </w:r>
    </w:p>
    <w:p>
      <w:pPr>
        <w:pStyle w:val="Normal"/>
        <w:jc w:val="both"/>
        <w:rPr>
          <w:rFonts w:ascii="Palatino Linotype" w:hAnsi="Palatino Linotype"/>
          <w:sz w:val="22"/>
          <w:szCs w:val="24"/>
          <w:lang w:val="cs-CZ" w:eastAsia="zxx" w:bidi="zxx"/>
        </w:rPr>
      </w:pPr>
      <w:r>
        <w:rPr>
          <w:rFonts w:ascii="Palatino Linotype" w:hAnsi="Palatino Linotype"/>
          <w:sz w:val="22"/>
          <w:szCs w:val="24"/>
          <w:lang w:val="cs-CZ" w:eastAsia="zxx" w:bidi="zxx"/>
        </w:rPr>
      </w:r>
    </w:p>
    <w:p>
      <w:pPr>
        <w:pStyle w:val="Normal"/>
        <w:jc w:val="both"/>
        <w:rPr>
          <w:lang w:val="cs-CZ" w:eastAsia="zxx" w:bidi="zxx"/>
        </w:rPr>
      </w:pPr>
      <w:r>
        <w:rPr>
          <w:rFonts w:ascii="Palatino Linotype" w:hAnsi="Palatino Linotype"/>
          <w:b/>
          <w:bCs/>
          <w:sz w:val="22"/>
          <w:szCs w:val="24"/>
          <w:lang w:val="cs-CZ" w:eastAsia="zxx" w:bidi="zxx"/>
        </w:rPr>
        <w:t>Jak konkrétně omezíme zpracování osobních údajů při uplatnění Vašeho práva na omezení zpracování?</w:t>
      </w:r>
    </w:p>
    <w:p>
      <w:pPr>
        <w:pStyle w:val="Normal"/>
        <w:jc w:val="both"/>
        <w:rPr>
          <w:lang w:val="cs-CZ" w:eastAsia="zxx" w:bidi="zxx"/>
        </w:rPr>
      </w:pPr>
      <w:r>
        <w:rPr>
          <w:rFonts w:ascii="Palatino Linotype" w:hAnsi="Palatino Linotype"/>
          <w:sz w:val="22"/>
          <w:szCs w:val="24"/>
          <w:lang w:val="cs-CZ" w:eastAsia="zxx" w:bidi="zxx"/>
        </w:rPr>
        <w:t>Pokud uplatníte Vaše právo na omezení zpracování osobních údajů, budeme Vaše osobní údaje po dobu omezení:</w:t>
      </w:r>
    </w:p>
    <w:p>
      <w:pPr>
        <w:pStyle w:val="Normal"/>
        <w:jc w:val="both"/>
        <w:rPr>
          <w:lang w:val="cs-CZ" w:eastAsia="zxx" w:bidi="zxx"/>
        </w:rPr>
      </w:pPr>
      <w:r>
        <w:rPr>
          <w:rFonts w:ascii="Palatino Linotype" w:hAnsi="Palatino Linotype"/>
          <w:sz w:val="22"/>
          <w:szCs w:val="24"/>
          <w:lang w:val="cs-CZ" w:eastAsia="zxx" w:bidi="zxx"/>
        </w:rPr>
        <w:t xml:space="preserve">a) uchovávat uložené, </w:t>
      </w:r>
    </w:p>
    <w:p>
      <w:pPr>
        <w:pStyle w:val="Normal"/>
        <w:jc w:val="both"/>
        <w:rPr>
          <w:lang w:val="cs-CZ" w:eastAsia="zxx" w:bidi="zxx"/>
        </w:rPr>
      </w:pPr>
      <w:r>
        <w:rPr>
          <w:rFonts w:ascii="Palatino Linotype" w:hAnsi="Palatino Linotype"/>
          <w:sz w:val="22"/>
          <w:szCs w:val="24"/>
          <w:lang w:val="cs-CZ" w:eastAsia="zxx" w:bidi="zxx"/>
        </w:rPr>
        <w:t xml:space="preserve">b) zpracovávat pouze z důvodu určení, výkonu nebo obhajoby právních nároků, </w:t>
      </w:r>
    </w:p>
    <w:p>
      <w:pPr>
        <w:pStyle w:val="Normal"/>
        <w:jc w:val="both"/>
        <w:rPr>
          <w:lang w:val="cs-CZ" w:eastAsia="zxx" w:bidi="zxx"/>
        </w:rPr>
      </w:pPr>
      <w:r>
        <w:rPr>
          <w:rFonts w:ascii="Palatino Linotype" w:hAnsi="Palatino Linotype"/>
          <w:sz w:val="22"/>
          <w:szCs w:val="24"/>
          <w:lang w:val="cs-CZ" w:eastAsia="zxx" w:bidi="zxx"/>
        </w:rPr>
        <w:t>c) zpracovávat z důvodu ochrany práv jiné fyzické nebo právnické osoby,</w:t>
      </w:r>
    </w:p>
    <w:p>
      <w:pPr>
        <w:pStyle w:val="Normal"/>
        <w:jc w:val="both"/>
        <w:rPr>
          <w:lang w:val="cs-CZ" w:eastAsia="zxx" w:bidi="zxx"/>
        </w:rPr>
      </w:pPr>
      <w:r>
        <w:rPr>
          <w:rFonts w:ascii="Palatino Linotype" w:hAnsi="Palatino Linotype"/>
          <w:sz w:val="22"/>
          <w:szCs w:val="24"/>
          <w:lang w:val="cs-CZ" w:eastAsia="zxx" w:bidi="zxx"/>
        </w:rPr>
        <w:t>d) zpracovávat z důvodů důležitého veřejného zájmu Unie nebo některého členského státu,</w:t>
      </w:r>
    </w:p>
    <w:p>
      <w:pPr>
        <w:pStyle w:val="Normal"/>
        <w:jc w:val="both"/>
        <w:rPr/>
      </w:pPr>
      <w:r>
        <w:rPr>
          <w:rFonts w:ascii="Palatino Linotype" w:hAnsi="Palatino Linotype"/>
          <w:color w:val="00000A"/>
          <w:sz w:val="22"/>
          <w:szCs w:val="24"/>
          <w:lang w:val="cs-CZ" w:eastAsia="zxx" w:bidi="zxx"/>
        </w:rPr>
        <w:t>e) jinak zpracovávat pouze s Vaším souhlasem.</w:t>
      </w:r>
    </w:p>
    <w:p>
      <w:pPr>
        <w:pStyle w:val="Normal"/>
        <w:jc w:val="both"/>
        <w:rPr>
          <w:rFonts w:ascii="Palatino Linotype" w:hAnsi="Palatino Linotype"/>
          <w:color w:val="00000A"/>
          <w:sz w:val="22"/>
          <w:szCs w:val="24"/>
          <w:lang w:val="cs-CZ" w:eastAsia="zxx" w:bidi="zxx"/>
        </w:rPr>
      </w:pPr>
      <w:r>
        <w:rPr>
          <w:rFonts w:ascii="Palatino Linotype" w:hAnsi="Palatino Linotype"/>
          <w:color w:val="00000A"/>
          <w:sz w:val="22"/>
          <w:szCs w:val="24"/>
          <w:lang w:val="cs-CZ" w:eastAsia="zxx" w:bidi="zxx"/>
        </w:rPr>
      </w:r>
    </w:p>
    <w:p>
      <w:pPr>
        <w:pStyle w:val="Normal"/>
        <w:jc w:val="both"/>
        <w:rPr>
          <w:rFonts w:ascii="Palatino Linotype" w:hAnsi="Palatino Linotype"/>
          <w:color w:val="00000A"/>
          <w:sz w:val="22"/>
          <w:szCs w:val="24"/>
          <w:lang w:val="cs-CZ" w:eastAsia="zxx" w:bidi="zxx"/>
        </w:rPr>
      </w:pPr>
      <w:r>
        <w:rPr>
          <w:rFonts w:ascii="Palatino Linotype" w:hAnsi="Palatino Linotype"/>
          <w:color w:val="00000A"/>
          <w:sz w:val="22"/>
          <w:szCs w:val="24"/>
          <w:lang w:val="cs-CZ" w:eastAsia="zxx" w:bidi="zxx"/>
        </w:rPr>
      </w:r>
    </w:p>
    <w:p>
      <w:pPr>
        <w:pStyle w:val="Normal"/>
        <w:jc w:val="both"/>
        <w:rPr>
          <w:rFonts w:ascii="Palatino Linotype" w:hAnsi="Palatino Linotype"/>
          <w:color w:val="00000A"/>
          <w:sz w:val="22"/>
          <w:szCs w:val="24"/>
          <w:lang w:val="cs-CZ" w:eastAsia="zxx" w:bidi="zxx"/>
        </w:rPr>
      </w:pPr>
      <w:r>
        <w:rPr>
          <w:rFonts w:ascii="Palatino Linotype" w:hAnsi="Palatino Linotype"/>
          <w:color w:val="00000A"/>
          <w:sz w:val="22"/>
          <w:szCs w:val="24"/>
          <w:lang w:val="cs-CZ" w:eastAsia="zxx" w:bidi="zxx"/>
        </w:rPr>
      </w:r>
    </w:p>
    <w:p>
      <w:pPr>
        <w:pStyle w:val="Normal"/>
        <w:jc w:val="both"/>
        <w:rPr>
          <w:rFonts w:ascii="Palatino Linotype" w:hAnsi="Palatino Linotype"/>
          <w:color w:val="00000A"/>
          <w:sz w:val="22"/>
          <w:szCs w:val="24"/>
          <w:lang w:val="cs-CZ" w:eastAsia="zxx" w:bidi="zxx"/>
        </w:rPr>
      </w:pPr>
      <w:r>
        <w:rPr>
          <w:rFonts w:ascii="Palatino Linotype" w:hAnsi="Palatino Linotype"/>
          <w:color w:val="00000A"/>
          <w:sz w:val="22"/>
          <w:szCs w:val="24"/>
          <w:lang w:val="cs-CZ" w:eastAsia="zxx" w:bidi="zxx"/>
        </w:rPr>
      </w:r>
    </w:p>
    <w:p>
      <w:pPr>
        <w:pStyle w:val="Normal"/>
        <w:jc w:val="both"/>
        <w:rPr/>
      </w:pPr>
      <w:r>
        <w:rPr>
          <w:rFonts w:ascii="Palatino Linotype" w:hAnsi="Palatino Linotype"/>
          <w:color w:val="00000A"/>
          <w:sz w:val="22"/>
          <w:szCs w:val="24"/>
          <w:lang w:val="cs-CZ" w:eastAsia="zxx" w:bidi="zxx"/>
        </w:rPr>
        <w:t xml:space="preserve">V Brně </w:t>
      </w:r>
      <w:r>
        <w:rPr>
          <w:rFonts w:ascii="Palatino Linotype" w:hAnsi="Palatino Linotype"/>
          <w:color w:val="00000A"/>
          <w:sz w:val="22"/>
          <w:szCs w:val="24"/>
          <w:lang w:val="cs-CZ" w:eastAsia="zxx" w:bidi="zxx"/>
        </w:rPr>
        <w:t>1</w:t>
      </w:r>
      <w:r>
        <w:rPr>
          <w:rFonts w:ascii="Palatino Linotype" w:hAnsi="Palatino Linotype"/>
          <w:color w:val="00000A"/>
          <w:sz w:val="22"/>
          <w:szCs w:val="24"/>
          <w:lang w:val="cs-CZ" w:eastAsia="zxx" w:bidi="zxx"/>
        </w:rPr>
        <w:t xml:space="preserve">. </w:t>
      </w:r>
      <w:r>
        <w:rPr>
          <w:rFonts w:ascii="Palatino Linotype" w:hAnsi="Palatino Linotype"/>
          <w:color w:val="00000A"/>
          <w:sz w:val="22"/>
          <w:szCs w:val="24"/>
          <w:lang w:val="cs-CZ" w:eastAsia="zxx" w:bidi="zxx"/>
        </w:rPr>
        <w:t>10</w:t>
      </w:r>
      <w:r>
        <w:rPr>
          <w:rFonts w:ascii="Palatino Linotype" w:hAnsi="Palatino Linotype"/>
          <w:color w:val="00000A"/>
          <w:sz w:val="22"/>
          <w:szCs w:val="24"/>
          <w:lang w:val="cs-CZ" w:eastAsia="zxx" w:bidi="zxx"/>
        </w:rPr>
        <w:t>. 2018</w:t>
      </w:r>
    </w:p>
    <w:p>
      <w:pPr>
        <w:pStyle w:val="Normal"/>
        <w:widowControl w:val="false"/>
        <w:overflowPunct w:val="false"/>
        <w:bidi w:val="0"/>
        <w:ind w:left="4252" w:right="0" w:hanging="0"/>
        <w:jc w:val="center"/>
        <w:rPr>
          <w:rFonts w:ascii="Palatino Linotype" w:hAnsi="Palatino Linotype"/>
          <w:color w:val="00000A"/>
          <w:sz w:val="22"/>
          <w:szCs w:val="22"/>
          <w:lang w:val="cs-CZ" w:eastAsia="zxx" w:bidi="zxx"/>
        </w:rPr>
      </w:pPr>
      <w:r>
        <w:rPr>
          <w:rFonts w:ascii="Palatino Linotype" w:hAnsi="Palatino Linotype"/>
          <w:color w:val="00000A"/>
          <w:sz w:val="22"/>
          <w:szCs w:val="22"/>
          <w:lang w:val="cs-CZ" w:eastAsia="zxx" w:bidi="zxx"/>
        </w:rPr>
      </w:r>
    </w:p>
    <w:p>
      <w:pPr>
        <w:pStyle w:val="Normal"/>
        <w:widowControl w:val="false"/>
        <w:overflowPunct w:val="false"/>
        <w:bidi w:val="0"/>
        <w:ind w:left="4252" w:right="0" w:hanging="0"/>
        <w:jc w:val="right"/>
        <w:rPr/>
      </w:pPr>
      <w:r>
        <w:rPr>
          <w:rFonts w:ascii="Palatino Linotype" w:hAnsi="Palatino Linotype"/>
          <w:b/>
          <w:bCs/>
          <w:color w:val="00000A"/>
          <w:sz w:val="22"/>
          <w:szCs w:val="22"/>
          <w:lang w:val="cs-CZ" w:eastAsia="zxx" w:bidi="zxx"/>
        </w:rPr>
        <w:t>Společnost pro informační technologie a právo, s.r.o.</w:t>
      </w:r>
    </w:p>
    <w:sectPr>
      <w:headerReference w:type="default" r:id="rId2"/>
      <w:type w:val="nextPage"/>
      <w:pgSz w:w="11906" w:h="16838"/>
      <w:pgMar w:left="1134" w:right="1134"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 w:name="Arial">
    <w:charset w:val="01"/>
    <w:family w:val="roman"/>
    <w:pitch w:val="default"/>
  </w:font>
  <w:font w:name="Palatino Linotype">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settings.xml><?xml version="1.0" encoding="utf-8"?>
<w:settings xmlns:w="http://schemas.openxmlformats.org/wordprocessingml/2006/main">
  <w:zoom w:percent="10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0"/>
        <w:szCs w:val="24"/>
        <w:lang w:val="cs-CZ" w:eastAsia="cs-CZ" w:bidi="cs-CZ"/>
      </w:rPr>
    </w:rPrDefault>
    <w:pPrDefault>
      <w:pPr/>
    </w:pPrDefault>
  </w:docDefaults>
  <w:style w:type="paragraph" w:styleId="Normal">
    <w:name w:val="Normal"/>
    <w:qFormat/>
    <w:pPr>
      <w:widowControl w:val="false"/>
      <w:overflowPunct w:val="false"/>
      <w:bidi w:val="0"/>
      <w:jc w:val="left"/>
    </w:pPr>
    <w:rPr>
      <w:rFonts w:ascii="Times New Roman" w:hAnsi="Times New Roman" w:eastAsia="Andale Sans UI" w:cs="Tahoma"/>
      <w:color w:val="00000A"/>
      <w:kern w:val="2"/>
      <w:sz w:val="24"/>
      <w:szCs w:val="24"/>
      <w:lang w:val="zxx" w:eastAsia="zxx" w:bidi="zxx"/>
    </w:rPr>
  </w:style>
  <w:style w:type="character" w:styleId="Internetovodkaz">
    <w:name w:val="Internetový odkaz"/>
    <w:rPr>
      <w:color w:val="000080"/>
      <w:u w:val="single"/>
      <w:lang w:val="zxx" w:eastAsia="zxx" w:bidi="zxx"/>
    </w:rPr>
  </w:style>
  <w:style w:type="character" w:styleId="Silnzdraznn">
    <w:name w:val="Silné zdůraznění"/>
    <w:qFormat/>
    <w:rPr>
      <w:b/>
      <w:bCs/>
    </w:rPr>
  </w:style>
  <w:style w:type="paragraph" w:styleId="Nadpis">
    <w:name w:val="Nadpis"/>
    <w:basedOn w:val="Normal"/>
    <w:next w:val="Tlotextu"/>
    <w:qFormat/>
    <w:pPr>
      <w:keepNext w:val="true"/>
      <w:spacing w:before="240" w:after="120"/>
    </w:pPr>
    <w:rPr>
      <w:rFonts w:ascii="Arial" w:hAnsi="Arial" w:eastAsia="Andale Sans UI" w:cs="Tahoma"/>
      <w:sz w:val="28"/>
      <w:szCs w:val="28"/>
    </w:rPr>
  </w:style>
  <w:style w:type="paragraph" w:styleId="Tlotextu">
    <w:name w:val="Body Text"/>
    <w:basedOn w:val="Normal"/>
    <w:pPr>
      <w:spacing w:before="0" w:after="120"/>
    </w:pPr>
    <w:rPr/>
  </w:style>
  <w:style w:type="paragraph" w:styleId="Seznam">
    <w:name w:val="List"/>
    <w:basedOn w:val="Tlotextu"/>
    <w:pPr/>
    <w:rPr>
      <w:rFonts w:cs="Tahoma"/>
    </w:rPr>
  </w:style>
  <w:style w:type="paragraph" w:styleId="Popisek">
    <w:name w:val="Caption"/>
    <w:basedOn w:val="Normal"/>
    <w:qFormat/>
    <w:pPr>
      <w:suppressLineNumbers/>
      <w:spacing w:before="120" w:after="120"/>
    </w:pPr>
    <w:rPr>
      <w:rFonts w:cs="Tahoma"/>
      <w:i/>
      <w:iCs/>
      <w:sz w:val="24"/>
      <w:szCs w:val="24"/>
    </w:rPr>
  </w:style>
  <w:style w:type="paragraph" w:styleId="Rejstk">
    <w:name w:val="Rejstřík"/>
    <w:basedOn w:val="Normal"/>
    <w:qFormat/>
    <w:pPr>
      <w:suppressLineNumbers/>
    </w:pPr>
    <w:rPr>
      <w:rFonts w:cs="Tahoma"/>
    </w:rPr>
  </w:style>
  <w:style w:type="paragraph" w:styleId="Zhlav">
    <w:name w:val="Header"/>
    <w:basedOn w:val="Normal"/>
    <w:pPr>
      <w:suppressLineNumbers/>
      <w:tabs>
        <w:tab w:val="center" w:pos="4819" w:leader="none"/>
        <w:tab w:val="right" w:pos="9638" w:leader="none"/>
      </w:tabs>
    </w:pPr>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LibreOffice/5.4.7.2$Windows_X86_64 LibreOffice_project/c838ef25c16710f8838b1faec480ebba495259d0</Application>
  <Pages>4</Pages>
  <Words>1061</Words>
  <Characters>6401</Characters>
  <CharactersWithSpaces>7405</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2018-09-25T14:06:53Z</dcterms:created>
  <dc:creator/>
  <dc:description/>
  <dc:language>cs-CZ</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